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32F2F" w:rsidR="001E41F3" w:rsidRPr="009B57A5" w:rsidRDefault="001E41F3">
      <w:pPr>
        <w:pStyle w:val="CRCoverPage"/>
        <w:tabs>
          <w:tab w:val="right" w:pos="9639"/>
        </w:tabs>
        <w:spacing w:after="0"/>
        <w:rPr>
          <w:b/>
          <w:noProof/>
          <w:sz w:val="28"/>
        </w:rPr>
      </w:pPr>
      <w:r>
        <w:rPr>
          <w:b/>
          <w:noProof/>
          <w:sz w:val="24"/>
        </w:rPr>
        <w:t xml:space="preserve">3GPP </w:t>
      </w:r>
      <w:r w:rsidR="005011A8">
        <w:rPr>
          <w:b/>
          <w:noProof/>
          <w:sz w:val="24"/>
        </w:rPr>
        <w:t>R</w:t>
      </w:r>
      <w:r w:rsidR="003B5E8E">
        <w:rPr>
          <w:b/>
          <w:noProof/>
          <w:sz w:val="24"/>
        </w:rPr>
        <w:t>AN</w:t>
      </w:r>
      <w:r w:rsidR="005011A8">
        <w:rPr>
          <w:b/>
          <w:noProof/>
          <w:sz w:val="24"/>
        </w:rPr>
        <w:t>1</w:t>
      </w:r>
      <w:r w:rsidR="00C66BA2">
        <w:rPr>
          <w:b/>
          <w:noProof/>
          <w:sz w:val="24"/>
        </w:rPr>
        <w:t xml:space="preserve"> </w:t>
      </w:r>
      <w:r>
        <w:rPr>
          <w:b/>
          <w:noProof/>
          <w:sz w:val="24"/>
        </w:rPr>
        <w:t>Meeting #</w:t>
      </w:r>
      <w:r w:rsidR="003B5E8E">
        <w:rPr>
          <w:b/>
          <w:noProof/>
          <w:sz w:val="24"/>
        </w:rPr>
        <w:t>12</w:t>
      </w:r>
      <w:r w:rsidR="000C2B0C">
        <w:rPr>
          <w:b/>
          <w:noProof/>
          <w:sz w:val="24"/>
        </w:rPr>
        <w:t>4</w:t>
      </w:r>
      <w:r>
        <w:rPr>
          <w:b/>
          <w:i/>
          <w:noProof/>
          <w:sz w:val="28"/>
        </w:rPr>
        <w:tab/>
      </w:r>
      <w:r w:rsidR="005E48C4">
        <w:fldChar w:fldCharType="begin"/>
      </w:r>
      <w:r w:rsidR="005E48C4">
        <w:instrText xml:space="preserve"> DOCPROPERTY  Tdoc#  \* MERGEFORMAT </w:instrText>
      </w:r>
      <w:r w:rsidR="005E48C4">
        <w:fldChar w:fldCharType="separate"/>
      </w:r>
      <w:r w:rsidR="003B5E8E" w:rsidRPr="009B57A5">
        <w:rPr>
          <w:b/>
          <w:noProof/>
          <w:sz w:val="28"/>
        </w:rPr>
        <w:t>R1-</w:t>
      </w:r>
      <w:r w:rsidR="00AA3259" w:rsidRPr="009B57A5">
        <w:rPr>
          <w:b/>
          <w:noProof/>
          <w:sz w:val="28"/>
        </w:rPr>
        <w:t>2</w:t>
      </w:r>
      <w:r w:rsidR="00860253" w:rsidRPr="009B57A5">
        <w:rPr>
          <w:b/>
          <w:noProof/>
          <w:sz w:val="28"/>
        </w:rPr>
        <w:t>6</w:t>
      </w:r>
      <w:r w:rsidR="00B91B2C" w:rsidRPr="009B57A5">
        <w:rPr>
          <w:b/>
          <w:noProof/>
          <w:sz w:val="28"/>
        </w:rPr>
        <w:t>0</w:t>
      </w:r>
      <w:r w:rsidR="005E48C4">
        <w:rPr>
          <w:b/>
          <w:noProof/>
          <w:sz w:val="28"/>
        </w:rPr>
        <w:t>0720</w:t>
      </w:r>
      <w:r w:rsidR="005E48C4">
        <w:rPr>
          <w:b/>
          <w:noProof/>
          <w:sz w:val="28"/>
        </w:rPr>
        <w:fldChar w:fldCharType="end"/>
      </w:r>
    </w:p>
    <w:p w14:paraId="7CB45193" w14:textId="46446EDE" w:rsidR="001E41F3" w:rsidRDefault="000C2B0C" w:rsidP="005E2C44">
      <w:pPr>
        <w:pStyle w:val="CRCoverPage"/>
        <w:outlineLvl w:val="0"/>
        <w:rPr>
          <w:b/>
          <w:noProof/>
          <w:sz w:val="24"/>
        </w:rPr>
      </w:pPr>
      <w:r w:rsidRPr="000C2B0C">
        <w:rPr>
          <w:rFonts w:cs="Arial"/>
          <w:b/>
          <w:bCs/>
          <w:sz w:val="24"/>
          <w:szCs w:val="24"/>
        </w:rPr>
        <w:t>Gothenburg, SE</w:t>
      </w:r>
      <w:r w:rsidRPr="000C2B0C">
        <w:rPr>
          <w:rFonts w:eastAsia="DengXian" w:cs="Arial" w:hint="eastAsia"/>
          <w:b/>
          <w:bCs/>
          <w:sz w:val="24"/>
          <w:szCs w:val="24"/>
        </w:rPr>
        <w:t>,</w:t>
      </w:r>
      <w:r w:rsidRPr="000C2B0C">
        <w:rPr>
          <w:rFonts w:cs="Arial"/>
          <w:b/>
          <w:bCs/>
          <w:sz w:val="24"/>
          <w:szCs w:val="24"/>
        </w:rPr>
        <w:t xml:space="preserve"> Feb. 9</w:t>
      </w:r>
      <w:r w:rsidRPr="000C2B0C">
        <w:rPr>
          <w:rFonts w:cs="Arial"/>
          <w:b/>
          <w:bCs/>
          <w:sz w:val="24"/>
          <w:szCs w:val="24"/>
          <w:vertAlign w:val="superscript"/>
        </w:rPr>
        <w:t>th</w:t>
      </w:r>
      <w:r w:rsidRPr="000C2B0C">
        <w:rPr>
          <w:rFonts w:cs="Arial"/>
          <w:b/>
          <w:bCs/>
          <w:sz w:val="24"/>
          <w:szCs w:val="24"/>
        </w:rPr>
        <w:t xml:space="preserve"> ~ 13</w:t>
      </w:r>
      <w:r w:rsidRPr="000C2B0C">
        <w:rPr>
          <w:rFonts w:cs="Arial"/>
          <w:b/>
          <w:bCs/>
          <w:sz w:val="24"/>
          <w:szCs w:val="24"/>
          <w:vertAlign w:val="superscript"/>
        </w:rPr>
        <w:t>th</w:t>
      </w:r>
      <w:r w:rsidRPr="000C2B0C">
        <w:rPr>
          <w:rFonts w:cs="Arial"/>
          <w:b/>
          <w:bCs/>
          <w:sz w:val="24"/>
          <w:szCs w:val="24"/>
        </w:rPr>
        <w:t>, 202</w:t>
      </w:r>
      <w:r w:rsidRPr="000C2B0C">
        <w:rPr>
          <w:rFonts w:eastAsia="DengXian" w:cs="Arial" w:hint="eastAsia"/>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A2FF5" w:rsidR="001E41F3" w:rsidRPr="00410371" w:rsidRDefault="005E48C4" w:rsidP="00E13F3D">
            <w:pPr>
              <w:pStyle w:val="CRCoverPage"/>
              <w:spacing w:after="0"/>
              <w:jc w:val="right"/>
              <w:rPr>
                <w:b/>
                <w:noProof/>
                <w:sz w:val="28"/>
              </w:rPr>
            </w:pPr>
            <w:r>
              <w:fldChar w:fldCharType="begin"/>
            </w:r>
            <w:r>
              <w:instrText xml:space="preserve"> DOCPROPERTY  Spec#  \* MERGEFORMAT </w:instrText>
            </w:r>
            <w:r>
              <w:fldChar w:fldCharType="separate"/>
            </w:r>
            <w:r w:rsidR="0049452B">
              <w:rPr>
                <w:b/>
                <w:noProof/>
                <w:sz w:val="28"/>
              </w:rPr>
              <w:t>36.213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B7921" w:rsidR="001E41F3" w:rsidRPr="00410371" w:rsidRDefault="005E48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FD2EE6">
              <w:rPr>
                <w:b/>
                <w:noProof/>
                <w:sz w:val="28"/>
              </w:rPr>
              <w: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7FB93" w:rsidR="001E41F3" w:rsidRPr="00410371" w:rsidRDefault="005E48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FD2EE6">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2B585" w:rsidR="001E41F3" w:rsidRPr="00410371" w:rsidRDefault="005E48C4">
            <w:pPr>
              <w:pStyle w:val="CRCoverPage"/>
              <w:spacing w:after="0"/>
              <w:jc w:val="center"/>
              <w:rPr>
                <w:noProof/>
                <w:sz w:val="28"/>
              </w:rPr>
            </w:pPr>
            <w:r>
              <w:fldChar w:fldCharType="begin"/>
            </w:r>
            <w:r>
              <w:instrText xml:space="preserve"> DOCPROPERTY  Version  \* MERGEFORMAT </w:instrText>
            </w:r>
            <w:r>
              <w:fldChar w:fldCharType="separate"/>
            </w:r>
            <w:r w:rsidR="00673D74">
              <w:rPr>
                <w:b/>
                <w:noProof/>
                <w:sz w:val="28"/>
              </w:rPr>
              <w:t>1</w:t>
            </w:r>
            <w:r w:rsidR="00D20653">
              <w:rPr>
                <w:b/>
                <w:noProof/>
                <w:sz w:val="28"/>
              </w:rPr>
              <w:t>8</w:t>
            </w:r>
            <w:r w:rsidR="0003490A">
              <w:rPr>
                <w:b/>
                <w:noProof/>
                <w:sz w:val="28"/>
              </w:rPr>
              <w:t>.</w:t>
            </w:r>
            <w:r w:rsidR="009B57A5">
              <w:rPr>
                <w:b/>
                <w:noProof/>
                <w:sz w:val="28"/>
              </w:rPr>
              <w:t>3</w:t>
            </w:r>
            <w:r w:rsidR="0003490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54FB46" w:rsidR="00F25D98" w:rsidRDefault="008F59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1A911" w:rsidR="001E41F3" w:rsidRDefault="001966E7">
            <w:pPr>
              <w:pStyle w:val="CRCoverPage"/>
              <w:spacing w:after="0"/>
              <w:ind w:left="100"/>
              <w:rPr>
                <w:noProof/>
              </w:rPr>
            </w:pPr>
            <w:r>
              <w:t xml:space="preserve">Draft </w:t>
            </w:r>
            <w:r w:rsidR="008F593B" w:rsidRPr="008F593B">
              <w:t xml:space="preserve">CR for </w:t>
            </w:r>
            <w:r w:rsidR="003A0737" w:rsidRPr="003A0737">
              <w:t>MAC CE TA command alignment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80F2E" w:rsidR="001E41F3" w:rsidRDefault="0029156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4A69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599DF" w:rsidR="001E41F3" w:rsidRDefault="00897C82" w:rsidP="00F03F5D">
            <w:pPr>
              <w:pStyle w:val="CRCoverPage"/>
              <w:spacing w:after="0"/>
              <w:ind w:leftChars="51" w:left="102"/>
              <w:rPr>
                <w:noProof/>
              </w:rPr>
            </w:pPr>
            <w:r w:rsidRPr="00897C82">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2615D" w:rsidR="001E41F3" w:rsidRDefault="002C08DF">
            <w:pPr>
              <w:pStyle w:val="CRCoverPage"/>
              <w:spacing w:after="0"/>
              <w:ind w:left="100"/>
              <w:rPr>
                <w:noProof/>
              </w:rPr>
            </w:pPr>
            <w:r>
              <w:t>202</w:t>
            </w:r>
            <w:r w:rsidR="00507637">
              <w:t>6</w:t>
            </w:r>
            <w:r w:rsidR="009E6AF6">
              <w:t>-</w:t>
            </w:r>
            <w:r w:rsidR="00507637">
              <w:t>01</w:t>
            </w:r>
            <w:r w:rsidR="009E6AF6">
              <w:t>-</w:t>
            </w:r>
            <w:r w:rsidR="003250C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734AB" w:rsidR="001E41F3" w:rsidRDefault="00BB4B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7ED63" w:rsidR="001E41F3" w:rsidRDefault="002C08DF">
            <w:pPr>
              <w:pStyle w:val="CRCoverPage"/>
              <w:spacing w:after="0"/>
              <w:ind w:left="100"/>
              <w:rPr>
                <w:noProof/>
              </w:rPr>
            </w:pPr>
            <w:r>
              <w:t>R</w:t>
            </w:r>
            <w:r w:rsidR="007E6BCA">
              <w:t>el-</w:t>
            </w:r>
            <w:r>
              <w:t>1</w:t>
            </w:r>
            <w:r w:rsidR="008C05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ABCD0" w:rsidR="001E41F3" w:rsidRDefault="00CE0AC3" w:rsidP="00D53F59">
            <w:pPr>
              <w:pStyle w:val="CRCoverPage"/>
              <w:spacing w:after="0"/>
              <w:ind w:left="100"/>
              <w:jc w:val="both"/>
              <w:rPr>
                <w:noProof/>
              </w:rPr>
            </w:pPr>
            <w:r>
              <w:rPr>
                <w:noProof/>
              </w:rPr>
              <w:t>In the current specification set, the application timing of the MAC CE Timing Advance (TA) command for NB-IoT operation over NTN is described differently in TS 36.213 and TS 36.133. TS 36.133 specifies the TA application timeline by extending the legacy timing with an NTN-specific offset (k-Offset-r17), whereas TS 36.213 currently specifies a fixed application timing of 12 ms after reception of the TA command without explicitly referencing the NTN-specific offset. This difference may lead to ambiguity in the normative interpretation of the TA application behavior for NB-IoT NTN and could result in inconsistent understanding across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53F59">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75F53" w:rsidR="00120D39" w:rsidRDefault="00841C70" w:rsidP="00D53F59">
            <w:pPr>
              <w:pStyle w:val="CRCoverPage"/>
              <w:spacing w:after="0"/>
              <w:ind w:left="100"/>
              <w:jc w:val="both"/>
              <w:rPr>
                <w:noProof/>
              </w:rPr>
            </w:pPr>
            <w:r>
              <w:rPr>
                <w:noProof/>
              </w:rPr>
              <w:t>This CR clarifies the TA application timing in TS 36.213 for NB-IoT operation over NTN by aligning it with the definition already specified in TS 36.133. The update explicitly reflects the inclusion of the NTN-specific offset (k-Offset-r17) in the TA application timeline, ensuring consistent interpretation between RAN1 and RAN4 specifications. The change is limited to clarification and alignment purposes only and does not introduce new functionality or alter existing behavior for terrestrial NB-IoT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53F59">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9F8EF" w:rsidR="001E41F3" w:rsidRDefault="00D53F59" w:rsidP="00D53F59">
            <w:pPr>
              <w:pStyle w:val="CRCoverPage"/>
              <w:spacing w:after="0"/>
              <w:ind w:left="100"/>
              <w:jc w:val="both"/>
              <w:rPr>
                <w:noProof/>
              </w:rPr>
            </w:pPr>
            <w:r>
              <w:rPr>
                <w:noProof/>
              </w:rPr>
              <w:t>If this CR is not approved, the current specification inconsistency between TS 36.213 and TS 36.133 will remain. This may result in divergent interpretations of the TA application timing for NB-IoT NTN across implementations, increasing the risk of non-uniform behavior and additional implementation assumptions. Maintaining such ambiguity could complicate specification compliance and interoperability, particularly for NB-IoT deployments over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CEBA7" w:rsidR="001E41F3" w:rsidRDefault="00CD1286">
            <w:pPr>
              <w:pStyle w:val="CRCoverPage"/>
              <w:spacing w:after="0"/>
              <w:ind w:left="100"/>
              <w:rPr>
                <w:noProof/>
              </w:rPr>
            </w:pPr>
            <w:r>
              <w:rPr>
                <w:noProof/>
              </w:rPr>
              <w:t>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22313C" w14:textId="77777777" w:rsidR="00B548FA" w:rsidRPr="001A7C01" w:rsidRDefault="00B548FA" w:rsidP="00B548FA">
      <w:pPr>
        <w:pStyle w:val="3"/>
        <w:ind w:left="0" w:firstLine="0"/>
      </w:pPr>
      <w:r w:rsidRPr="001A7C01">
        <w:lastRenderedPageBreak/>
        <w:t>16.1.2</w:t>
      </w:r>
      <w:r w:rsidRPr="001A7C01">
        <w:tab/>
        <w:t>Timing synchronization</w:t>
      </w:r>
    </w:p>
    <w:p w14:paraId="6676DE3F" w14:textId="7AC110A7" w:rsidR="00B548FA" w:rsidRPr="00B47F3D" w:rsidRDefault="00B47F3D" w:rsidP="00B47F3D">
      <w:pPr>
        <w:jc w:val="center"/>
        <w:rPr>
          <w:rFonts w:eastAsia="MS Mincho"/>
          <w:b/>
          <w:bCs/>
          <w:color w:val="FF0000"/>
        </w:rPr>
      </w:pPr>
      <w:r>
        <w:rPr>
          <w:b/>
          <w:bCs/>
          <w:color w:val="FF0000"/>
        </w:rPr>
        <w:t>&lt;</w:t>
      </w:r>
      <w:r w:rsidRPr="00B47F3D">
        <w:rPr>
          <w:b/>
          <w:bCs/>
          <w:color w:val="FF0000"/>
        </w:rPr>
        <w:t>Unchanged part is omitted</w:t>
      </w:r>
      <w:r>
        <w:rPr>
          <w:b/>
          <w:bCs/>
          <w:color w:val="FF0000"/>
        </w:rPr>
        <w:t>&gt;</w:t>
      </w:r>
    </w:p>
    <w:p w14:paraId="79391776" w14:textId="1D720411" w:rsidR="00B548FA" w:rsidRPr="001A7C01" w:rsidRDefault="00B548FA" w:rsidP="00B548FA">
      <w:r w:rsidRPr="00451198">
        <w:t xml:space="preserve">For a timing advance command reception ending in DL subframe </w:t>
      </w:r>
      <w:r w:rsidRPr="00451198">
        <w:rPr>
          <w:i/>
        </w:rPr>
        <w:t>n</w:t>
      </w:r>
      <w:r w:rsidRPr="00451198">
        <w:t xml:space="preserve">, the corresponding adjustment of the uplink transmission timing shall apply from the first available NB-IoT uplink slot following the end of </w:t>
      </w:r>
      <w:r w:rsidRPr="00451198">
        <w:rPr>
          <w:i/>
        </w:rPr>
        <w:t>n+</w:t>
      </w:r>
      <w:r w:rsidR="00BD3247" w:rsidRPr="00BD3247">
        <w:rPr>
          <w:b/>
          <w:bCs/>
          <w:i/>
          <w:iCs/>
          <w:color w:val="FF0000"/>
          <w:u w:val="single"/>
        </w:rPr>
        <w:t>k-Offset-r17</w:t>
      </w:r>
      <w:r w:rsidR="00A8420E" w:rsidRPr="00BD3247">
        <w:rPr>
          <w:b/>
          <w:bCs/>
          <w:i/>
          <w:color w:val="FF0000"/>
          <w:u w:val="single"/>
        </w:rPr>
        <w:t>+</w:t>
      </w:r>
      <w:r w:rsidRPr="00451198">
        <w:rPr>
          <w:i/>
        </w:rPr>
        <w:t>12</w:t>
      </w:r>
      <w:r w:rsidRPr="00451198">
        <w:t xml:space="preserve"> DL subframe and the first available NB-IoT uplink slot is the first slot of a NPUSCH transmission</w:t>
      </w:r>
      <w:r w:rsidRPr="00451198">
        <w:rPr>
          <w:rStyle w:val="ab"/>
          <w:rFonts w:eastAsia="MS Mincho"/>
          <w:i/>
        </w:rPr>
        <w:t>.</w:t>
      </w:r>
      <w:r w:rsidRPr="00451198">
        <w:rPr>
          <w:rStyle w:val="ab"/>
          <w:rFonts w:eastAsia="MS Mincho"/>
        </w:rPr>
        <w:t xml:space="preserve"> </w:t>
      </w:r>
      <w:r w:rsidRPr="00451198">
        <w:rPr>
          <w:rFonts w:hint="eastAsia"/>
          <w:lang w:eastAsia="zh-CN"/>
        </w:rPr>
        <w:t>W</w:t>
      </w:r>
      <w:r w:rsidRPr="00451198">
        <w:rPr>
          <w:rFonts w:hint="eastAsia"/>
        </w:rPr>
        <w:t>hen the UE</w:t>
      </w:r>
      <w:r w:rsidRPr="00451198">
        <w:t>'</w:t>
      </w:r>
      <w:r w:rsidRPr="00451198">
        <w:rPr>
          <w:rFonts w:hint="eastAsia"/>
        </w:rPr>
        <w:t xml:space="preserve">s uplink </w:t>
      </w:r>
      <w:r w:rsidRPr="00451198">
        <w:rPr>
          <w:rFonts w:hint="eastAsia"/>
          <w:lang w:eastAsia="zh-CN"/>
        </w:rPr>
        <w:t>N</w:t>
      </w:r>
      <w:r w:rsidRPr="00451198">
        <w:rPr>
          <w:rFonts w:eastAsia="MS Mincho" w:hint="eastAsia"/>
        </w:rPr>
        <w:t>PUSCH</w:t>
      </w:r>
      <w:r w:rsidRPr="001A7C01">
        <w:rPr>
          <w:rFonts w:eastAsia="MS Mincho" w:hint="eastAsia"/>
        </w:rPr>
        <w:t xml:space="preserve">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 xml:space="preserve">+1 </w:t>
      </w:r>
      <w:proofErr w:type="gramStart"/>
      <w:r w:rsidRPr="001A7C01">
        <w:rPr>
          <w:rFonts w:hint="eastAsia"/>
        </w:rPr>
        <w:t>are</w:t>
      </w:r>
      <w:proofErr w:type="gramEnd"/>
      <w:r w:rsidRPr="001A7C01">
        <w:rPr>
          <w:rFonts w:hint="eastAsia"/>
        </w:rPr>
        <w:t xml:space="preserv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37375E75" w14:textId="77777777" w:rsidR="00B47F3D" w:rsidRPr="00B47F3D" w:rsidRDefault="00B47F3D" w:rsidP="00B47F3D">
      <w:pPr>
        <w:jc w:val="center"/>
        <w:rPr>
          <w:rFonts w:eastAsia="MS Mincho"/>
          <w:b/>
          <w:bCs/>
          <w:color w:val="FF0000"/>
        </w:rPr>
      </w:pPr>
      <w:r>
        <w:rPr>
          <w:b/>
          <w:bCs/>
          <w:color w:val="FF0000"/>
        </w:rPr>
        <w:t>&lt;</w:t>
      </w:r>
      <w:r w:rsidRPr="00B47F3D">
        <w:rPr>
          <w:b/>
          <w:bCs/>
          <w:color w:val="FF0000"/>
        </w:rPr>
        <w:t>Unchanged part is omitted</w:t>
      </w:r>
      <w:r>
        <w:rPr>
          <w:b/>
          <w:bCs/>
          <w:color w:val="FF000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EE9B" w14:textId="77777777" w:rsidR="00342AC1" w:rsidRDefault="00342AC1">
      <w:r>
        <w:separator/>
      </w:r>
    </w:p>
  </w:endnote>
  <w:endnote w:type="continuationSeparator" w:id="0">
    <w:p w14:paraId="12BE55C2" w14:textId="77777777" w:rsidR="00342AC1" w:rsidRDefault="00342AC1">
      <w:r>
        <w:continuationSeparator/>
      </w:r>
    </w:p>
  </w:endnote>
  <w:endnote w:type="continuationNotice" w:id="1">
    <w:p w14:paraId="55D0392A" w14:textId="77777777" w:rsidR="00342AC1" w:rsidRDefault="00342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55B6A" w14:textId="77777777" w:rsidR="00342AC1" w:rsidRDefault="00342AC1">
      <w:r>
        <w:separator/>
      </w:r>
    </w:p>
  </w:footnote>
  <w:footnote w:type="continuationSeparator" w:id="0">
    <w:p w14:paraId="6C9AB863" w14:textId="77777777" w:rsidR="00342AC1" w:rsidRDefault="00342AC1">
      <w:r>
        <w:continuationSeparator/>
      </w:r>
    </w:p>
  </w:footnote>
  <w:footnote w:type="continuationNotice" w:id="1">
    <w:p w14:paraId="5C692366" w14:textId="77777777" w:rsidR="00342AC1" w:rsidRDefault="00342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0A"/>
    <w:rsid w:val="000401D5"/>
    <w:rsid w:val="00070E09"/>
    <w:rsid w:val="000A6394"/>
    <w:rsid w:val="000B7FED"/>
    <w:rsid w:val="000C038A"/>
    <w:rsid w:val="000C2B0C"/>
    <w:rsid w:val="000C6598"/>
    <w:rsid w:val="000D44B3"/>
    <w:rsid w:val="000E0EA4"/>
    <w:rsid w:val="00120D39"/>
    <w:rsid w:val="00145D43"/>
    <w:rsid w:val="00192C46"/>
    <w:rsid w:val="001966E7"/>
    <w:rsid w:val="001A08B3"/>
    <w:rsid w:val="001A7B60"/>
    <w:rsid w:val="001B52F0"/>
    <w:rsid w:val="001B7A65"/>
    <w:rsid w:val="001E41F3"/>
    <w:rsid w:val="001F6477"/>
    <w:rsid w:val="00207E7A"/>
    <w:rsid w:val="002470DB"/>
    <w:rsid w:val="0026004D"/>
    <w:rsid w:val="002640DD"/>
    <w:rsid w:val="00275D12"/>
    <w:rsid w:val="00284FEB"/>
    <w:rsid w:val="002860C4"/>
    <w:rsid w:val="00286EDA"/>
    <w:rsid w:val="00291565"/>
    <w:rsid w:val="002B5741"/>
    <w:rsid w:val="002C08DF"/>
    <w:rsid w:val="002E472E"/>
    <w:rsid w:val="00305409"/>
    <w:rsid w:val="003250C9"/>
    <w:rsid w:val="00342AC1"/>
    <w:rsid w:val="003609EF"/>
    <w:rsid w:val="003615C9"/>
    <w:rsid w:val="0036231A"/>
    <w:rsid w:val="00374DD4"/>
    <w:rsid w:val="003A0737"/>
    <w:rsid w:val="003B5E8E"/>
    <w:rsid w:val="003E1A36"/>
    <w:rsid w:val="00410371"/>
    <w:rsid w:val="004242F1"/>
    <w:rsid w:val="004449FB"/>
    <w:rsid w:val="00451198"/>
    <w:rsid w:val="0049452B"/>
    <w:rsid w:val="004B75B7"/>
    <w:rsid w:val="004C349F"/>
    <w:rsid w:val="005011A8"/>
    <w:rsid w:val="00507637"/>
    <w:rsid w:val="005141D9"/>
    <w:rsid w:val="0051580D"/>
    <w:rsid w:val="00547111"/>
    <w:rsid w:val="00566B1A"/>
    <w:rsid w:val="00571514"/>
    <w:rsid w:val="00577406"/>
    <w:rsid w:val="00592D74"/>
    <w:rsid w:val="005E2C44"/>
    <w:rsid w:val="005E48C4"/>
    <w:rsid w:val="005F534C"/>
    <w:rsid w:val="00621188"/>
    <w:rsid w:val="006257ED"/>
    <w:rsid w:val="00653DE4"/>
    <w:rsid w:val="00665C47"/>
    <w:rsid w:val="00673D74"/>
    <w:rsid w:val="00695808"/>
    <w:rsid w:val="00697016"/>
    <w:rsid w:val="006B46FB"/>
    <w:rsid w:val="006E21FB"/>
    <w:rsid w:val="007507B6"/>
    <w:rsid w:val="00792342"/>
    <w:rsid w:val="007977A8"/>
    <w:rsid w:val="007B512A"/>
    <w:rsid w:val="007C2097"/>
    <w:rsid w:val="007D6A07"/>
    <w:rsid w:val="007E6BCA"/>
    <w:rsid w:val="007F7259"/>
    <w:rsid w:val="008040A8"/>
    <w:rsid w:val="008279FA"/>
    <w:rsid w:val="00831005"/>
    <w:rsid w:val="00841C70"/>
    <w:rsid w:val="00842F62"/>
    <w:rsid w:val="00860253"/>
    <w:rsid w:val="008626E7"/>
    <w:rsid w:val="00870EE7"/>
    <w:rsid w:val="0087293A"/>
    <w:rsid w:val="008863B9"/>
    <w:rsid w:val="00897C82"/>
    <w:rsid w:val="008A45A6"/>
    <w:rsid w:val="008C057F"/>
    <w:rsid w:val="008D3CCC"/>
    <w:rsid w:val="008F3789"/>
    <w:rsid w:val="008F593B"/>
    <w:rsid w:val="008F686C"/>
    <w:rsid w:val="00903776"/>
    <w:rsid w:val="009148DE"/>
    <w:rsid w:val="00941E30"/>
    <w:rsid w:val="009531B0"/>
    <w:rsid w:val="009741B3"/>
    <w:rsid w:val="009777D9"/>
    <w:rsid w:val="00991B88"/>
    <w:rsid w:val="009A5753"/>
    <w:rsid w:val="009A579D"/>
    <w:rsid w:val="009B57A5"/>
    <w:rsid w:val="009B6AE0"/>
    <w:rsid w:val="009E3297"/>
    <w:rsid w:val="009E6AF6"/>
    <w:rsid w:val="009F734F"/>
    <w:rsid w:val="00A246B6"/>
    <w:rsid w:val="00A47E70"/>
    <w:rsid w:val="00A50CF0"/>
    <w:rsid w:val="00A66CB1"/>
    <w:rsid w:val="00A7671C"/>
    <w:rsid w:val="00A8420E"/>
    <w:rsid w:val="00AA2CBC"/>
    <w:rsid w:val="00AA3259"/>
    <w:rsid w:val="00AC5820"/>
    <w:rsid w:val="00AC6F5C"/>
    <w:rsid w:val="00AD1CD8"/>
    <w:rsid w:val="00B258BB"/>
    <w:rsid w:val="00B47F3D"/>
    <w:rsid w:val="00B548FA"/>
    <w:rsid w:val="00B67B97"/>
    <w:rsid w:val="00B91B2C"/>
    <w:rsid w:val="00B968C8"/>
    <w:rsid w:val="00BA3EC5"/>
    <w:rsid w:val="00BA51D9"/>
    <w:rsid w:val="00BB4B71"/>
    <w:rsid w:val="00BB5DFC"/>
    <w:rsid w:val="00BD279D"/>
    <w:rsid w:val="00BD3247"/>
    <w:rsid w:val="00BD6BB8"/>
    <w:rsid w:val="00C66BA2"/>
    <w:rsid w:val="00C8044D"/>
    <w:rsid w:val="00C870F6"/>
    <w:rsid w:val="00C95985"/>
    <w:rsid w:val="00CC5026"/>
    <w:rsid w:val="00CC68D0"/>
    <w:rsid w:val="00CD1286"/>
    <w:rsid w:val="00CD130D"/>
    <w:rsid w:val="00CE0AC3"/>
    <w:rsid w:val="00D03F9A"/>
    <w:rsid w:val="00D06D51"/>
    <w:rsid w:val="00D20653"/>
    <w:rsid w:val="00D24991"/>
    <w:rsid w:val="00D47FB2"/>
    <w:rsid w:val="00D50255"/>
    <w:rsid w:val="00D53F59"/>
    <w:rsid w:val="00D66520"/>
    <w:rsid w:val="00D84AE9"/>
    <w:rsid w:val="00D9124E"/>
    <w:rsid w:val="00DC5983"/>
    <w:rsid w:val="00DE34CF"/>
    <w:rsid w:val="00E13F3D"/>
    <w:rsid w:val="00E25B12"/>
    <w:rsid w:val="00E34898"/>
    <w:rsid w:val="00E4682D"/>
    <w:rsid w:val="00E631D3"/>
    <w:rsid w:val="00EB09B7"/>
    <w:rsid w:val="00EE7D7C"/>
    <w:rsid w:val="00F03F5D"/>
    <w:rsid w:val="00F17316"/>
    <w:rsid w:val="00F25D98"/>
    <w:rsid w:val="00F300FB"/>
    <w:rsid w:val="00F61C66"/>
    <w:rsid w:val="00FB6386"/>
    <w:rsid w:val="00FC2CAA"/>
    <w:rsid w:val="00FC5EE7"/>
    <w:rsid w:val="00FD2EE6"/>
    <w:rsid w:val="00FF38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51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E85D-3DAF-499F-9362-2F8E2AA809C0}">
  <ds:schemaRefs>
    <ds:schemaRef ds:uri="http://schemas.microsoft.com/sharepoint/v3/contenttype/forms"/>
  </ds:schemaRefs>
</ds:datastoreItem>
</file>

<file path=customXml/itemProps2.xml><?xml version="1.0" encoding="utf-8"?>
<ds:datastoreItem xmlns:ds="http://schemas.openxmlformats.org/officeDocument/2006/customXml" ds:itemID="{C5ABC53E-6517-4236-9C2C-D2AAA8C26987}">
  <ds:schemaRefs>
    <ds:schemaRef ds:uri="http://schemas.microsoft.com/office/2006/metadata/properties"/>
    <ds:schemaRef ds:uri="http://purl.org/dc/terms/"/>
    <ds:schemaRef ds:uri="55d36f91-0ffc-4d12-9c3d-f61dee0a0436"/>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9CAD7F6-015A-423B-9BF8-7C66B050B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533</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Sungjin Park</cp:lastModifiedBy>
  <cp:revision>114</cp:revision>
  <cp:lastPrinted>1899-12-31T23:00:00Z</cp:lastPrinted>
  <dcterms:created xsi:type="dcterms:W3CDTF">2020-02-03T08:32:00Z</dcterms:created>
  <dcterms:modified xsi:type="dcterms:W3CDTF">2026-01-29T00:38:00Z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y fmtid="{D5CDD505-2E9C-101B-9397-08002B2CF9AE}" pid="22" name="MediaServiceImageTags">
    <vt:lpwstr/>
  </property>
  <property fmtid="{D5CDD505-2E9C-101B-9397-08002B2CF9AE}" pid="23" name="FLCMData">
    <vt:lpwstr>485AC2C5159D8BB21DDE8587ABDC7D72EC61A66DA9A36275D690A6C85B1DEC7857EC923086214F97D86864331C79ADD708EB0093F290E25B95E240C018556BBF</vt:lpwstr>
  </property>
</Properties>
</file>